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D" w:rsidRDefault="005C7D6D" w:rsidP="005C7D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C7D6D" w:rsidRDefault="005C7D6D" w:rsidP="005C7D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Т. А. Бугарева, </w:t>
      </w:r>
    </w:p>
    <w:p w:rsidR="005C7D6D" w:rsidRDefault="005C7D6D" w:rsidP="005C7D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ДС № 35 </w:t>
      </w:r>
    </w:p>
    <w:p w:rsidR="005C7D6D" w:rsidRDefault="005C7D6D" w:rsidP="005C7D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Афипского МО Северский район </w:t>
      </w:r>
    </w:p>
    <w:p w:rsidR="00CB3E25" w:rsidRDefault="005C7D6D" w:rsidP="005C7D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98 от 29.12.2020 г.</w:t>
      </w:r>
    </w:p>
    <w:p w:rsidR="005C7D6D" w:rsidRDefault="005C7D6D" w:rsidP="005C7D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D6D" w:rsidRDefault="005C7D6D" w:rsidP="005C7D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C7D6D" w:rsidRDefault="005C7D6D" w:rsidP="005C7D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ДС № 35 пгт Афипского МО Северский район</w:t>
      </w:r>
    </w:p>
    <w:p w:rsidR="005C7D6D" w:rsidRDefault="005C7D6D" w:rsidP="005C7D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5C7D6D" w:rsidRDefault="005C7D6D" w:rsidP="005C7D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D" w:rsidRDefault="005C7D6D" w:rsidP="005C7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Календарный график МБДОУ ДС № 35 пгт Афипского МО Северский район на 2020 – 2021 учебный год составлен в соответствии с нормативными документами:</w:t>
      </w:r>
    </w:p>
    <w:p w:rsidR="0013275F" w:rsidRDefault="005C7D6D" w:rsidP="005C7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«Об образовании в Российской Федерации» от 29.12.2012</w:t>
      </w:r>
      <w:r w:rsidR="0013275F">
        <w:rPr>
          <w:rFonts w:ascii="Times New Roman" w:hAnsi="Times New Roman" w:cs="Times New Roman"/>
          <w:sz w:val="24"/>
          <w:szCs w:val="24"/>
        </w:rPr>
        <w:t xml:space="preserve"> года № 273 – ФЗ;</w:t>
      </w:r>
    </w:p>
    <w:p w:rsidR="0013275F" w:rsidRDefault="0013275F" w:rsidP="005C7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ДОУ;</w:t>
      </w:r>
    </w:p>
    <w:p w:rsidR="0013275F" w:rsidRDefault="0013275F" w:rsidP="005C7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и адаптированной основной образовательной программой ДОУ;</w:t>
      </w:r>
    </w:p>
    <w:p w:rsidR="0013275F" w:rsidRDefault="0013275F" w:rsidP="005C7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СанПиН 2.4.1.3049 – 13.</w:t>
      </w:r>
    </w:p>
    <w:p w:rsidR="0013275F" w:rsidRDefault="0013275F" w:rsidP="005C7D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7D6D" w:rsidRDefault="0013275F" w:rsidP="001327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ДОУ</w:t>
      </w:r>
    </w:p>
    <w:p w:rsidR="0013275F" w:rsidRDefault="0013275F" w:rsidP="0013275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275F">
        <w:rPr>
          <w:rFonts w:ascii="Times New Roman" w:hAnsi="Times New Roman" w:cs="Times New Roman"/>
          <w:sz w:val="24"/>
          <w:szCs w:val="24"/>
        </w:rPr>
        <w:t>Пятидневная рабочая неделя (с понедельника по пятницу)</w:t>
      </w:r>
      <w:r w:rsidR="00AA2228">
        <w:rPr>
          <w:rFonts w:ascii="Times New Roman" w:hAnsi="Times New Roman" w:cs="Times New Roman"/>
          <w:sz w:val="24"/>
          <w:szCs w:val="24"/>
        </w:rPr>
        <w:t>, с пребыванием детей 10,5 часов.</w:t>
      </w:r>
    </w:p>
    <w:p w:rsidR="0013275F" w:rsidRDefault="00AA2228" w:rsidP="0013275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график работы с 7.00 до 17.30.</w:t>
      </w:r>
    </w:p>
    <w:p w:rsidR="00AA2228" w:rsidRDefault="00AA2228" w:rsidP="0013275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воскресение, праздничные дни.</w:t>
      </w:r>
    </w:p>
    <w:p w:rsidR="00AA2228" w:rsidRDefault="00AA2228" w:rsidP="00373816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2228" w:rsidRDefault="00AA2228" w:rsidP="00AA222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40"/>
        <w:gridCol w:w="2742"/>
        <w:gridCol w:w="1340"/>
        <w:gridCol w:w="1863"/>
      </w:tblGrid>
      <w:tr w:rsidR="00AA2228" w:rsidTr="00AA2228">
        <w:tc>
          <w:tcPr>
            <w:tcW w:w="3040" w:type="dxa"/>
          </w:tcPr>
          <w:p w:rsidR="00AA2228" w:rsidRDefault="00AA2228" w:rsidP="00AA2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42" w:type="dxa"/>
          </w:tcPr>
          <w:p w:rsidR="00AA2228" w:rsidRDefault="00AA2228" w:rsidP="00AA2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Наполняемость, чел.</w:t>
            </w:r>
          </w:p>
        </w:tc>
      </w:tr>
      <w:tr w:rsidR="00AA2228" w:rsidTr="00AA2228">
        <w:tc>
          <w:tcPr>
            <w:tcW w:w="30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(3 – 4 года)</w:t>
            </w:r>
          </w:p>
        </w:tc>
        <w:tc>
          <w:tcPr>
            <w:tcW w:w="2742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2228" w:rsidTr="00AA2228">
        <w:tc>
          <w:tcPr>
            <w:tcW w:w="30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 – 5 лет)</w:t>
            </w:r>
          </w:p>
        </w:tc>
        <w:tc>
          <w:tcPr>
            <w:tcW w:w="2742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</w:tr>
      <w:tr w:rsidR="00AA2228" w:rsidTr="00AA2228">
        <w:tc>
          <w:tcPr>
            <w:tcW w:w="30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 – 6 лет)</w:t>
            </w:r>
          </w:p>
        </w:tc>
        <w:tc>
          <w:tcPr>
            <w:tcW w:w="2742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24/22</w:t>
            </w:r>
          </w:p>
        </w:tc>
      </w:tr>
      <w:tr w:rsidR="00AA2228" w:rsidTr="00AA2228">
        <w:tc>
          <w:tcPr>
            <w:tcW w:w="30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(5 -6 лет)</w:t>
            </w:r>
          </w:p>
        </w:tc>
        <w:tc>
          <w:tcPr>
            <w:tcW w:w="2742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2228" w:rsidTr="00AA2228">
        <w:tc>
          <w:tcPr>
            <w:tcW w:w="30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 – 7 лет)</w:t>
            </w:r>
          </w:p>
        </w:tc>
        <w:tc>
          <w:tcPr>
            <w:tcW w:w="2742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AA2228" w:rsidTr="00AA2228">
        <w:tc>
          <w:tcPr>
            <w:tcW w:w="5782" w:type="dxa"/>
            <w:gridSpan w:val="2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0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AA2228" w:rsidRDefault="00AA2228" w:rsidP="00AA2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AA2228" w:rsidRDefault="00AA2228" w:rsidP="00AA2228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228" w:rsidRDefault="00373816" w:rsidP="0037381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40"/>
        <w:gridCol w:w="1733"/>
        <w:gridCol w:w="1732"/>
        <w:gridCol w:w="1732"/>
        <w:gridCol w:w="1732"/>
        <w:gridCol w:w="1732"/>
      </w:tblGrid>
      <w:tr w:rsidR="00373816" w:rsidTr="003D274F">
        <w:tc>
          <w:tcPr>
            <w:tcW w:w="1540" w:type="dxa"/>
          </w:tcPr>
          <w:p w:rsidR="00373816" w:rsidRP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733" w:type="dxa"/>
          </w:tcPr>
          <w:p w:rsidR="00373816" w:rsidRP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373816" w:rsidRP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1, 2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73816" w:rsidRP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1, 2</w:t>
            </w:r>
          </w:p>
        </w:tc>
        <w:tc>
          <w:tcPr>
            <w:tcW w:w="1732" w:type="dxa"/>
          </w:tcPr>
          <w:p w:rsidR="00373816" w:rsidRP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№ 1, 2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компенсирующей направленности</w:t>
            </w:r>
          </w:p>
        </w:tc>
      </w:tr>
      <w:tr w:rsidR="00373816" w:rsidTr="003D274F">
        <w:tc>
          <w:tcPr>
            <w:tcW w:w="1540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33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по 31.05.2021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по 31.05.2021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по 31.05.2021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по 31.05.2021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по 31.05.2021</w:t>
            </w:r>
          </w:p>
        </w:tc>
      </w:tr>
      <w:tr w:rsidR="00373816" w:rsidTr="003D274F">
        <w:tc>
          <w:tcPr>
            <w:tcW w:w="1540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летнего</w:t>
            </w:r>
            <w:r w:rsidR="0037381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816">
              <w:rPr>
                <w:rFonts w:ascii="Times New Roman" w:hAnsi="Times New Roman" w:cs="Times New Roman"/>
                <w:sz w:val="24"/>
                <w:szCs w:val="24"/>
              </w:rPr>
              <w:t>тельного периода</w:t>
            </w:r>
          </w:p>
        </w:tc>
        <w:tc>
          <w:tcPr>
            <w:tcW w:w="1733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по </w:t>
            </w:r>
            <w:r w:rsidR="003D274F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732" w:type="dxa"/>
          </w:tcPr>
          <w:p w:rsidR="003D274F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по 31.08.2021</w:t>
            </w:r>
          </w:p>
        </w:tc>
        <w:tc>
          <w:tcPr>
            <w:tcW w:w="1732" w:type="dxa"/>
          </w:tcPr>
          <w:p w:rsidR="003D274F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по 31.08.2021</w:t>
            </w:r>
          </w:p>
        </w:tc>
        <w:tc>
          <w:tcPr>
            <w:tcW w:w="1732" w:type="dxa"/>
          </w:tcPr>
          <w:p w:rsidR="003D274F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по 31.08.2021</w:t>
            </w:r>
          </w:p>
        </w:tc>
        <w:tc>
          <w:tcPr>
            <w:tcW w:w="1732" w:type="dxa"/>
          </w:tcPr>
          <w:p w:rsidR="003D274F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D274F" w:rsidP="003D27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по 31.08.2021</w:t>
            </w:r>
          </w:p>
        </w:tc>
      </w:tr>
      <w:tr w:rsidR="00373816" w:rsidTr="003D274F">
        <w:tc>
          <w:tcPr>
            <w:tcW w:w="1540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1733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2021(индивидуально)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2021(индивидуально)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2021(индивидуально)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2021(индивидуально)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2021(индивидуально)</w:t>
            </w:r>
          </w:p>
        </w:tc>
      </w:tr>
      <w:tr w:rsidR="00373816" w:rsidTr="003D274F">
        <w:tc>
          <w:tcPr>
            <w:tcW w:w="1540" w:type="dxa"/>
          </w:tcPr>
          <w:p w:rsidR="003D274F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3D27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73816" w:rsidRDefault="00373816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учебной недели</w:t>
            </w:r>
          </w:p>
        </w:tc>
        <w:tc>
          <w:tcPr>
            <w:tcW w:w="1733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32" w:type="dxa"/>
          </w:tcPr>
          <w:p w:rsidR="00373816" w:rsidRDefault="00373816" w:rsidP="003738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73816" w:rsidTr="003D274F">
        <w:tc>
          <w:tcPr>
            <w:tcW w:w="1540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</w:t>
            </w:r>
          </w:p>
        </w:tc>
        <w:tc>
          <w:tcPr>
            <w:tcW w:w="1733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май 2021</w:t>
            </w:r>
          </w:p>
        </w:tc>
        <w:tc>
          <w:tcPr>
            <w:tcW w:w="1732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май 2021</w:t>
            </w:r>
          </w:p>
        </w:tc>
        <w:tc>
          <w:tcPr>
            <w:tcW w:w="1732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май 2021</w:t>
            </w:r>
          </w:p>
        </w:tc>
        <w:tc>
          <w:tcPr>
            <w:tcW w:w="1732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май 2021</w:t>
            </w:r>
          </w:p>
        </w:tc>
        <w:tc>
          <w:tcPr>
            <w:tcW w:w="1732" w:type="dxa"/>
          </w:tcPr>
          <w:p w:rsidR="00373816" w:rsidRDefault="003D274F" w:rsidP="00373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май 2021</w:t>
            </w:r>
          </w:p>
        </w:tc>
      </w:tr>
    </w:tbl>
    <w:p w:rsidR="00373816" w:rsidRDefault="00373816" w:rsidP="0037381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274F" w:rsidRDefault="00C63D10" w:rsidP="003D274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 допустимы объем недельной образовательной нагрузки </w:t>
      </w:r>
    </w:p>
    <w:p w:rsidR="00425B34" w:rsidRDefault="00425B34" w:rsidP="003D274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282"/>
        <w:gridCol w:w="2296"/>
        <w:gridCol w:w="2296"/>
        <w:gridCol w:w="2185"/>
      </w:tblGrid>
      <w:tr w:rsidR="00425B34" w:rsidTr="00425B34">
        <w:tc>
          <w:tcPr>
            <w:tcW w:w="3336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времени в день</w:t>
            </w:r>
            <w:r w:rsidR="0046533F">
              <w:rPr>
                <w:rFonts w:ascii="Times New Roman" w:hAnsi="Times New Roman" w:cs="Times New Roman"/>
                <w:sz w:val="24"/>
                <w:szCs w:val="24"/>
              </w:rPr>
              <w:t>, максимальная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425B34" w:rsidTr="00425B34">
        <w:tc>
          <w:tcPr>
            <w:tcW w:w="3336" w:type="dxa"/>
          </w:tcPr>
          <w:p w:rsidR="00425B34" w:rsidRDefault="00425B34" w:rsidP="00C63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30 мин</w:t>
            </w:r>
          </w:p>
        </w:tc>
      </w:tr>
      <w:tr w:rsidR="00425B34" w:rsidTr="00425B34">
        <w:tc>
          <w:tcPr>
            <w:tcW w:w="3336" w:type="dxa"/>
          </w:tcPr>
          <w:p w:rsidR="00425B34" w:rsidRDefault="00425B34" w:rsidP="00C63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41" w:type="dxa"/>
          </w:tcPr>
          <w:p w:rsidR="00425B34" w:rsidRDefault="00425B34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 20 мин</w:t>
            </w:r>
          </w:p>
        </w:tc>
      </w:tr>
      <w:tr w:rsidR="00425B34" w:rsidTr="00425B34">
        <w:tc>
          <w:tcPr>
            <w:tcW w:w="3336" w:type="dxa"/>
          </w:tcPr>
          <w:p w:rsidR="00425B34" w:rsidRDefault="0046533F" w:rsidP="00C63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 30 мин</w:t>
            </w:r>
          </w:p>
        </w:tc>
      </w:tr>
      <w:tr w:rsidR="00425B34" w:rsidTr="00425B34">
        <w:tc>
          <w:tcPr>
            <w:tcW w:w="3336" w:type="dxa"/>
          </w:tcPr>
          <w:p w:rsidR="00425B34" w:rsidRDefault="0046533F" w:rsidP="00C63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241" w:type="dxa"/>
          </w:tcPr>
          <w:p w:rsidR="00425B34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 20 мин</w:t>
            </w:r>
          </w:p>
        </w:tc>
      </w:tr>
      <w:tr w:rsidR="0046533F" w:rsidTr="00425B34">
        <w:tc>
          <w:tcPr>
            <w:tcW w:w="3336" w:type="dxa"/>
          </w:tcPr>
          <w:p w:rsidR="0046533F" w:rsidRDefault="0046533F" w:rsidP="00C63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241" w:type="dxa"/>
          </w:tcPr>
          <w:p w:rsidR="0046533F" w:rsidRDefault="0046533F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241" w:type="dxa"/>
          </w:tcPr>
          <w:p w:rsidR="0046533F" w:rsidRDefault="00EA3FA3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30 мин</w:t>
            </w:r>
          </w:p>
        </w:tc>
        <w:tc>
          <w:tcPr>
            <w:tcW w:w="2241" w:type="dxa"/>
          </w:tcPr>
          <w:p w:rsidR="0046533F" w:rsidRDefault="00EA3FA3" w:rsidP="00425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 30 мин</w:t>
            </w:r>
          </w:p>
        </w:tc>
      </w:tr>
    </w:tbl>
    <w:p w:rsidR="00EA3FA3" w:rsidRDefault="00EA3FA3" w:rsidP="00EA3F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середине времени, отведенного на организованную образовательную деятельность, проводится физкультминутка. Перерыв между периодами организованной образовательной деятельности – не менее 10 минут.</w:t>
      </w:r>
    </w:p>
    <w:p w:rsidR="00EA3FA3" w:rsidRDefault="00EA3FA3" w:rsidP="00EA3F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3FA3" w:rsidRDefault="00EA3FA3" w:rsidP="00EA3F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физического воспитания</w:t>
      </w:r>
    </w:p>
    <w:p w:rsidR="00EA3FA3" w:rsidRPr="00EA3FA3" w:rsidRDefault="00EA3FA3" w:rsidP="00EA3FA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организуются 3 раза в неделю (2 в помещении, 1 на спортивной площадке). В теплое время года занятия по физическому развитию организуются все на свежем воздухе. </w:t>
      </w:r>
      <w:bookmarkStart w:id="0" w:name="_GoBack"/>
      <w:bookmarkEnd w:id="0"/>
    </w:p>
    <w:sectPr w:rsidR="00EA3FA3" w:rsidRPr="00EA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3AB8"/>
    <w:multiLevelType w:val="hybridMultilevel"/>
    <w:tmpl w:val="6330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F"/>
    <w:rsid w:val="0013275F"/>
    <w:rsid w:val="00373816"/>
    <w:rsid w:val="003D274F"/>
    <w:rsid w:val="00425B34"/>
    <w:rsid w:val="0046533F"/>
    <w:rsid w:val="005C7D6D"/>
    <w:rsid w:val="008C66BF"/>
    <w:rsid w:val="00AA2228"/>
    <w:rsid w:val="00C63D10"/>
    <w:rsid w:val="00CB3E25"/>
    <w:rsid w:val="00E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E945-A3C3-429C-96DC-EA31266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5F"/>
    <w:pPr>
      <w:ind w:left="720"/>
      <w:contextualSpacing/>
    </w:pPr>
  </w:style>
  <w:style w:type="table" w:styleId="a4">
    <w:name w:val="Table Grid"/>
    <w:basedOn w:val="a1"/>
    <w:uiPriority w:val="39"/>
    <w:rsid w:val="00A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AF3FMWorEh6ZumlYJsMfXmLF2GFq4evZL5hqJDTk/AQ=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wVEvMw4Fswe5VAUrZzP7tQf/dJWgaML/6oXCn2mxDnc=</DigestValue>
    </Reference>
  </SignedInfo>
  <SignatureValue>wW8ULfCzCmWCbO6FxGa+uEuUOeOQzKW2xbiCVnx22EoMSfDsbARFnhj1USIQDMTf
sBThn/SNSJQopUKE5dLo4Q==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jZ+jQvTj0WHhTFtNhDIyDjRW/OA=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9X1UrrgW5E55YGLQlQ8Nw7KTSMU=</DigestValue>
      </Reference>
      <Reference URI="/word/settings.xml?ContentType=application/vnd.openxmlformats-officedocument.wordprocessingml.settings+xml">
        <DigestMethod Algorithm="http://www.w3.org/2000/09/xmldsig#sha1"/>
        <DigestValue>uInjdODfp1DoKufIE4CV5mZgLpU=</DigestValue>
      </Reference>
      <Reference URI="/word/styles.xml?ContentType=application/vnd.openxmlformats-officedocument.wordprocessingml.styles+xml">
        <DigestMethod Algorithm="http://www.w3.org/2000/09/xmldsig#sha1"/>
        <DigestValue>l/DrN/UCgE5tsApGxh+hVt3RhUE=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gSgRRNE/GW9r/yVhdNJXILxHhSw=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2021-02-08T10:14:25Z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2021-02-08T10:14:25Z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Толокнеев</dc:creator>
  <cp:keywords/>
  <dc:description/>
  <cp:lastModifiedBy>Андрей Толокнеев</cp:lastModifiedBy>
  <cp:revision>3</cp:revision>
  <dcterms:created xsi:type="dcterms:W3CDTF">2021-02-08T08:52:00Z</dcterms:created>
  <dcterms:modified xsi:type="dcterms:W3CDTF">2021-02-08T10:12:00Z</dcterms:modified>
</cp:coreProperties>
</file>